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2F" w:rsidRPr="00EF5A2F" w:rsidRDefault="00EF5A2F" w:rsidP="00EF5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Arts in East-West Humanities </w:t>
      </w:r>
    </w:p>
    <w:p w:rsidR="00EF5A2F" w:rsidRPr="00EF5A2F" w:rsidRDefault="00EF5A2F" w:rsidP="00EF5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A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F5A2F">
        <w:rPr>
          <w:rFonts w:ascii="Times New Roman" w:eastAsia="Times New Roman" w:hAnsi="Times New Roman" w:cs="Times New Roman"/>
          <w:i/>
          <w:iCs/>
          <w:sz w:val="24"/>
          <w:szCs w:val="24"/>
        </w:rPr>
        <w:t>Specialized</w:t>
      </w:r>
      <w:r w:rsidRPr="00EF5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A2F">
        <w:rPr>
          <w:rFonts w:ascii="Times New Roman" w:eastAsia="Times New Roman" w:hAnsi="Times New Roman" w:cs="Times New Roman"/>
          <w:i/>
          <w:iCs/>
          <w:sz w:val="24"/>
          <w:szCs w:val="24"/>
        </w:rPr>
        <w:t>Knowledge:</w:t>
      </w:r>
      <w:r w:rsidRPr="00EF5A2F">
        <w:rPr>
          <w:rFonts w:ascii="Times New Roman" w:eastAsia="Times New Roman" w:hAnsi="Times New Roman" w:cs="Times New Roman"/>
          <w:sz w:val="24"/>
          <w:szCs w:val="24"/>
        </w:rPr>
        <w:t xml:space="preserve"> Develop familiarity with prominent features of the literature, art, philosophies, and religions of the world.</w:t>
      </w:r>
    </w:p>
    <w:p w:rsidR="00EF5A2F" w:rsidRPr="00EF5A2F" w:rsidRDefault="00EF5A2F" w:rsidP="00EF5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A2F">
        <w:rPr>
          <w:rFonts w:ascii="Times New Roman" w:eastAsia="Times New Roman" w:hAnsi="Times New Roman" w:cs="Times New Roman"/>
          <w:i/>
          <w:iCs/>
          <w:sz w:val="24"/>
          <w:szCs w:val="24"/>
        </w:rPr>
        <w:t>Broad, Integrative Knowledge, and Intellectual Skills:</w:t>
      </w:r>
      <w:r w:rsidRPr="00EF5A2F">
        <w:rPr>
          <w:rFonts w:ascii="Times New Roman" w:eastAsia="Times New Roman" w:hAnsi="Times New Roman" w:cs="Times New Roman"/>
          <w:sz w:val="24"/>
          <w:szCs w:val="24"/>
        </w:rPr>
        <w:t xml:space="preserve"> Articulate core values, </w:t>
      </w:r>
      <w:proofErr w:type="gramStart"/>
      <w:r w:rsidRPr="00EF5A2F">
        <w:rPr>
          <w:rFonts w:ascii="Times New Roman" w:eastAsia="Times New Roman" w:hAnsi="Times New Roman" w:cs="Times New Roman"/>
          <w:sz w:val="24"/>
          <w:szCs w:val="24"/>
        </w:rPr>
        <w:t>world views</w:t>
      </w:r>
      <w:proofErr w:type="gramEnd"/>
      <w:r w:rsidRPr="00EF5A2F">
        <w:rPr>
          <w:rFonts w:ascii="Times New Roman" w:eastAsia="Times New Roman" w:hAnsi="Times New Roman" w:cs="Times New Roman"/>
          <w:sz w:val="24"/>
          <w:szCs w:val="24"/>
        </w:rPr>
        <w:t>, ideals and forms of artistic expression associated with the human experience, and place them within their cultural and historical contexts.</w:t>
      </w:r>
    </w:p>
    <w:p w:rsidR="00EF5A2F" w:rsidRPr="00EF5A2F" w:rsidRDefault="00EF5A2F" w:rsidP="00EF5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A2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Learning and Intellectual Skills:</w:t>
      </w:r>
      <w:r w:rsidRPr="00EF5A2F">
        <w:rPr>
          <w:rFonts w:ascii="Times New Roman" w:eastAsia="Times New Roman" w:hAnsi="Times New Roman" w:cs="Times New Roman"/>
          <w:sz w:val="24"/>
          <w:szCs w:val="24"/>
        </w:rPr>
        <w:t xml:space="preserve"> Demonstrate higher-level writing competencies through the composition of interpretive essays and research papers.</w:t>
      </w:r>
    </w:p>
    <w:p w:rsidR="00EF5A2F" w:rsidRPr="00EF5A2F" w:rsidRDefault="00EF5A2F" w:rsidP="00EF5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A2F">
        <w:rPr>
          <w:rFonts w:ascii="Times New Roman" w:eastAsia="Times New Roman" w:hAnsi="Times New Roman" w:cs="Times New Roman"/>
          <w:i/>
          <w:iCs/>
          <w:sz w:val="24"/>
          <w:szCs w:val="24"/>
        </w:rPr>
        <w:t>Civic Leaning:</w:t>
      </w:r>
      <w:r w:rsidRPr="00EF5A2F">
        <w:rPr>
          <w:rFonts w:ascii="Times New Roman" w:eastAsia="Times New Roman" w:hAnsi="Times New Roman" w:cs="Times New Roman"/>
          <w:sz w:val="24"/>
          <w:szCs w:val="24"/>
        </w:rPr>
        <w:t xml:space="preserve"> Cultivate moral reasoning, along with an awareness of the ethical sensibilities of diverse peoples as presented in their literary, artistic, philosophical and/or religious works.</w:t>
      </w:r>
    </w:p>
    <w:p w:rsidR="00D770DA" w:rsidRDefault="00EF5A2F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53A5"/>
    <w:multiLevelType w:val="multilevel"/>
    <w:tmpl w:val="36FC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80DC4"/>
    <w:multiLevelType w:val="multilevel"/>
    <w:tmpl w:val="9472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C2"/>
    <w:rsid w:val="00310C89"/>
    <w:rsid w:val="003562C2"/>
    <w:rsid w:val="003D0B4E"/>
    <w:rsid w:val="00E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16E55-08E6-49B9-AEF9-8DCCD273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2C2"/>
    <w:rPr>
      <w:b/>
      <w:bCs/>
    </w:rPr>
  </w:style>
  <w:style w:type="character" w:styleId="Emphasis">
    <w:name w:val="Emphasis"/>
    <w:basedOn w:val="DefaultParagraphFont"/>
    <w:uiPriority w:val="20"/>
    <w:qFormat/>
    <w:rsid w:val="00356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2018-09-22T00:42:00Z</dcterms:modified>
</cp:coreProperties>
</file>